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D2BBE" w:rsidRPr="00AD2BBE" w:rsidTr="00AD2BB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2BBE" w:rsidRPr="00AD2BBE" w:rsidRDefault="00AD2BBE" w:rsidP="00AD2BBE">
            <w:pPr>
              <w:spacing w:after="0" w:line="240" w:lineRule="atLeast"/>
              <w:rPr>
                <w:rFonts w:ascii="Times New Roman" w:eastAsia="Times New Roman" w:hAnsi="Times New Roman" w:cs="Times New Roman"/>
                <w:sz w:val="24"/>
                <w:szCs w:val="24"/>
                <w:lang w:eastAsia="tr-TR"/>
              </w:rPr>
            </w:pPr>
            <w:r w:rsidRPr="00AD2BBE">
              <w:rPr>
                <w:rFonts w:ascii="Arial" w:eastAsia="Times New Roman" w:hAnsi="Arial" w:cs="Arial"/>
                <w:sz w:val="16"/>
                <w:szCs w:val="16"/>
                <w:lang w:eastAsia="tr-TR"/>
              </w:rPr>
              <w:t>26 Mart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D2BBE" w:rsidRPr="00AD2BBE" w:rsidRDefault="00AD2BBE" w:rsidP="00AD2BBE">
            <w:pPr>
              <w:spacing w:after="0" w:line="240" w:lineRule="atLeast"/>
              <w:jc w:val="center"/>
              <w:rPr>
                <w:rFonts w:ascii="Times New Roman" w:eastAsia="Times New Roman" w:hAnsi="Times New Roman" w:cs="Times New Roman"/>
                <w:sz w:val="24"/>
                <w:szCs w:val="24"/>
                <w:lang w:eastAsia="tr-TR"/>
              </w:rPr>
            </w:pPr>
            <w:r w:rsidRPr="00AD2BB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D2BBE" w:rsidRPr="00AD2BBE" w:rsidRDefault="00AD2BBE" w:rsidP="00AD2BB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D2BBE">
              <w:rPr>
                <w:rFonts w:ascii="Arial" w:eastAsia="Times New Roman" w:hAnsi="Arial" w:cs="Arial"/>
                <w:sz w:val="16"/>
                <w:szCs w:val="16"/>
                <w:lang w:eastAsia="tr-TR"/>
              </w:rPr>
              <w:t>Sayı : 30019</w:t>
            </w:r>
            <w:proofErr w:type="gramEnd"/>
          </w:p>
        </w:tc>
      </w:tr>
      <w:tr w:rsidR="00AD2BBE" w:rsidRPr="00AD2BBE" w:rsidTr="00AD2BBE">
        <w:trPr>
          <w:trHeight w:val="480"/>
        </w:trPr>
        <w:tc>
          <w:tcPr>
            <w:tcW w:w="8789" w:type="dxa"/>
            <w:gridSpan w:val="3"/>
            <w:tcMar>
              <w:top w:w="0" w:type="dxa"/>
              <w:left w:w="108" w:type="dxa"/>
              <w:bottom w:w="0" w:type="dxa"/>
              <w:right w:w="108" w:type="dxa"/>
            </w:tcMar>
            <w:vAlign w:val="center"/>
            <w:hideMark/>
          </w:tcPr>
          <w:p w:rsidR="00AD2BBE" w:rsidRPr="00AD2BBE" w:rsidRDefault="00AD2BBE" w:rsidP="00AD2BB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D2BBE">
              <w:rPr>
                <w:rFonts w:ascii="Arial" w:eastAsia="Times New Roman" w:hAnsi="Arial" w:cs="Arial"/>
                <w:b/>
                <w:bCs/>
                <w:color w:val="000080"/>
                <w:sz w:val="18"/>
                <w:szCs w:val="18"/>
                <w:lang w:eastAsia="tr-TR"/>
              </w:rPr>
              <w:t>TEBLİĞ</w:t>
            </w:r>
          </w:p>
        </w:tc>
      </w:tr>
      <w:tr w:rsidR="00AD2BBE" w:rsidRPr="00AD2BBE" w:rsidTr="00AD2BBE">
        <w:trPr>
          <w:trHeight w:val="480"/>
        </w:trPr>
        <w:tc>
          <w:tcPr>
            <w:tcW w:w="8789" w:type="dxa"/>
            <w:gridSpan w:val="3"/>
            <w:tcMar>
              <w:top w:w="0" w:type="dxa"/>
              <w:left w:w="108" w:type="dxa"/>
              <w:bottom w:w="0" w:type="dxa"/>
              <w:right w:w="108" w:type="dxa"/>
            </w:tcMar>
            <w:vAlign w:val="center"/>
            <w:hideMark/>
          </w:tcPr>
          <w:p w:rsidR="00AD2BBE" w:rsidRPr="00AD2BBE" w:rsidRDefault="00AD2BBE" w:rsidP="00AD2BBE">
            <w:pPr>
              <w:spacing w:after="0" w:line="240" w:lineRule="atLeast"/>
              <w:ind w:firstLine="566"/>
              <w:jc w:val="both"/>
              <w:rPr>
                <w:rFonts w:ascii="Times New Roman" w:eastAsia="Times New Roman" w:hAnsi="Times New Roman" w:cs="Times New Roman"/>
                <w:u w:val="single"/>
                <w:lang w:eastAsia="tr-TR"/>
              </w:rPr>
            </w:pPr>
            <w:r w:rsidRPr="00AD2BBE">
              <w:rPr>
                <w:rFonts w:ascii="Times New Roman" w:eastAsia="Times New Roman" w:hAnsi="Times New Roman" w:cs="Times New Roman"/>
                <w:sz w:val="18"/>
                <w:szCs w:val="18"/>
                <w:u w:val="single"/>
                <w:lang w:eastAsia="tr-TR"/>
              </w:rPr>
              <w:t>Gıda, Tarım ve Hayvancılık Bakanlığından:</w:t>
            </w:r>
          </w:p>
          <w:p w:rsidR="00AD2BBE" w:rsidRPr="00AD2BBE" w:rsidRDefault="00AD2BBE" w:rsidP="00AD2BBE">
            <w:pPr>
              <w:spacing w:before="56" w:after="0" w:line="240" w:lineRule="atLeast"/>
              <w:jc w:val="center"/>
              <w:rPr>
                <w:rFonts w:ascii="Times New Roman" w:eastAsia="Times New Roman" w:hAnsi="Times New Roman" w:cs="Times New Roman"/>
                <w:b/>
                <w:bCs/>
                <w:sz w:val="19"/>
                <w:szCs w:val="19"/>
                <w:lang w:eastAsia="tr-TR"/>
              </w:rPr>
            </w:pPr>
            <w:r w:rsidRPr="00AD2BBE">
              <w:rPr>
                <w:rFonts w:ascii="Times New Roman" w:eastAsia="Times New Roman" w:hAnsi="Times New Roman" w:cs="Times New Roman"/>
                <w:b/>
                <w:bCs/>
                <w:sz w:val="18"/>
                <w:szCs w:val="18"/>
                <w:lang w:eastAsia="tr-TR"/>
              </w:rPr>
              <w:t>GÜBRE ANALİZLERİNİN YAPTIRILACAĞI ANALİZ VE REFERANS</w:t>
            </w:r>
          </w:p>
          <w:p w:rsidR="00AD2BBE" w:rsidRPr="00AD2BBE" w:rsidRDefault="00AD2BBE" w:rsidP="00AD2BBE">
            <w:pPr>
              <w:spacing w:after="0" w:line="240" w:lineRule="atLeast"/>
              <w:jc w:val="center"/>
              <w:rPr>
                <w:rFonts w:ascii="Times New Roman" w:eastAsia="Times New Roman" w:hAnsi="Times New Roman" w:cs="Times New Roman"/>
                <w:b/>
                <w:bCs/>
                <w:sz w:val="19"/>
                <w:szCs w:val="19"/>
                <w:lang w:eastAsia="tr-TR"/>
              </w:rPr>
            </w:pPr>
            <w:r w:rsidRPr="00AD2BBE">
              <w:rPr>
                <w:rFonts w:ascii="Times New Roman" w:eastAsia="Times New Roman" w:hAnsi="Times New Roman" w:cs="Times New Roman"/>
                <w:b/>
                <w:bCs/>
                <w:sz w:val="18"/>
                <w:szCs w:val="18"/>
                <w:lang w:eastAsia="tr-TR"/>
              </w:rPr>
              <w:t>KURUM LABORATUVARLARI İLE ANALİZ</w:t>
            </w:r>
          </w:p>
          <w:p w:rsidR="00AD2BBE" w:rsidRPr="00AD2BBE" w:rsidRDefault="00AD2BBE" w:rsidP="00AD2BBE">
            <w:pPr>
              <w:spacing w:after="0" w:line="240" w:lineRule="atLeast"/>
              <w:jc w:val="center"/>
              <w:rPr>
                <w:rFonts w:ascii="Times New Roman" w:eastAsia="Times New Roman" w:hAnsi="Times New Roman" w:cs="Times New Roman"/>
                <w:b/>
                <w:bCs/>
                <w:sz w:val="19"/>
                <w:szCs w:val="19"/>
                <w:lang w:eastAsia="tr-TR"/>
              </w:rPr>
            </w:pPr>
            <w:r w:rsidRPr="00AD2BBE">
              <w:rPr>
                <w:rFonts w:ascii="Times New Roman" w:eastAsia="Times New Roman" w:hAnsi="Times New Roman" w:cs="Times New Roman"/>
                <w:b/>
                <w:bCs/>
                <w:sz w:val="18"/>
                <w:szCs w:val="18"/>
                <w:lang w:eastAsia="tr-TR"/>
              </w:rPr>
              <w:t>ÜCRETLERİ HAKKINDA TEBLİĞ</w:t>
            </w:r>
          </w:p>
          <w:p w:rsidR="00AD2BBE" w:rsidRPr="00AD2BBE" w:rsidRDefault="00AD2BBE" w:rsidP="00AD2BBE">
            <w:pPr>
              <w:spacing w:after="170" w:line="240" w:lineRule="atLeast"/>
              <w:jc w:val="center"/>
              <w:rPr>
                <w:rFonts w:ascii="Times New Roman" w:eastAsia="Times New Roman" w:hAnsi="Times New Roman" w:cs="Times New Roman"/>
                <w:b/>
                <w:bCs/>
                <w:sz w:val="19"/>
                <w:szCs w:val="19"/>
                <w:lang w:eastAsia="tr-TR"/>
              </w:rPr>
            </w:pPr>
            <w:r w:rsidRPr="00AD2BBE">
              <w:rPr>
                <w:rFonts w:ascii="Times New Roman" w:eastAsia="Times New Roman" w:hAnsi="Times New Roman" w:cs="Times New Roman"/>
                <w:b/>
                <w:bCs/>
                <w:sz w:val="18"/>
                <w:szCs w:val="18"/>
                <w:lang w:eastAsia="tr-TR"/>
              </w:rPr>
              <w:t>(TEBLİĞ NO: 2017/16)</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Kimyevi gübre analiz kuruluşları</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1 –</w:t>
            </w:r>
            <w:r w:rsidRPr="00AD2BBE">
              <w:rPr>
                <w:rFonts w:ascii="Times New Roman" w:eastAsia="Times New Roman" w:hAnsi="Times New Roman" w:cs="Times New Roman"/>
                <w:sz w:val="18"/>
                <w:szCs w:val="18"/>
                <w:lang w:eastAsia="tr-TR"/>
              </w:rPr>
              <w:t xml:space="preserve"> (1) </w:t>
            </w:r>
            <w:proofErr w:type="gramStart"/>
            <w:r w:rsidRPr="00AD2BBE">
              <w:rPr>
                <w:rFonts w:ascii="Times New Roman" w:eastAsia="Times New Roman" w:hAnsi="Times New Roman" w:cs="Times New Roman"/>
                <w:sz w:val="18"/>
                <w:szCs w:val="18"/>
                <w:lang w:eastAsia="tr-TR"/>
              </w:rPr>
              <w:t>29/3/2014</w:t>
            </w:r>
            <w:proofErr w:type="gramEnd"/>
            <w:r w:rsidRPr="00AD2BBE">
              <w:rPr>
                <w:rFonts w:ascii="Times New Roman" w:eastAsia="Times New Roman" w:hAnsi="Times New Roman" w:cs="Times New Roman"/>
                <w:sz w:val="18"/>
                <w:szCs w:val="18"/>
                <w:lang w:eastAsia="tr-TR"/>
              </w:rPr>
              <w:t xml:space="preserve"> tarihli ve 28956 sayılı Resmî </w:t>
            </w:r>
            <w:proofErr w:type="spellStart"/>
            <w:r w:rsidRPr="00AD2BBE">
              <w:rPr>
                <w:rFonts w:ascii="Times New Roman" w:eastAsia="Times New Roman" w:hAnsi="Times New Roman" w:cs="Times New Roman"/>
                <w:sz w:val="18"/>
                <w:szCs w:val="18"/>
                <w:lang w:eastAsia="tr-TR"/>
              </w:rPr>
              <w:t>Gazete’de</w:t>
            </w:r>
            <w:proofErr w:type="spellEnd"/>
            <w:r w:rsidRPr="00AD2BBE">
              <w:rPr>
                <w:rFonts w:ascii="Times New Roman" w:eastAsia="Times New Roman" w:hAnsi="Times New Roman" w:cs="Times New Roman"/>
                <w:sz w:val="18"/>
                <w:szCs w:val="18"/>
                <w:lang w:eastAsia="tr-TR"/>
              </w:rPr>
              <w:t xml:space="preserve"> yayımlanan Gübrelerin Piyasa Gözetimi ve Denetimi Yönetmeliği gereği, denetimler sırasında alınacak olan kimyevi gübre numuneleri; Yeditepe Üniversitesi Ar-Ge ve Analiz Merkezi Laboratuvarı/İSTANBUL, Toprak-Gübre ve Su Kaynakları Merkez Araştırma Enstitüsü/ANKARA, Zeytincilik Araştırma İstasyonu/İZMİR, Konya </w:t>
            </w:r>
            <w:proofErr w:type="spellStart"/>
            <w:r w:rsidRPr="00AD2BBE">
              <w:rPr>
                <w:rFonts w:ascii="Times New Roman" w:eastAsia="Times New Roman" w:hAnsi="Times New Roman" w:cs="Times New Roman"/>
                <w:sz w:val="18"/>
                <w:szCs w:val="18"/>
                <w:lang w:eastAsia="tr-TR"/>
              </w:rPr>
              <w:t>Laboratuar</w:t>
            </w:r>
            <w:proofErr w:type="spellEnd"/>
            <w:r w:rsidRPr="00AD2BBE">
              <w:rPr>
                <w:rFonts w:ascii="Times New Roman" w:eastAsia="Times New Roman" w:hAnsi="Times New Roman" w:cs="Times New Roman"/>
                <w:sz w:val="18"/>
                <w:szCs w:val="18"/>
                <w:lang w:eastAsia="tr-TR"/>
              </w:rPr>
              <w:t xml:space="preserve"> ve Depoculuk Tarım, Gıda, Enerji A.Ş./KONYA, Düzen </w:t>
            </w:r>
            <w:proofErr w:type="spellStart"/>
            <w:r w:rsidRPr="00AD2BBE">
              <w:rPr>
                <w:rFonts w:ascii="Times New Roman" w:eastAsia="Times New Roman" w:hAnsi="Times New Roman" w:cs="Times New Roman"/>
                <w:sz w:val="18"/>
                <w:szCs w:val="18"/>
                <w:lang w:eastAsia="tr-TR"/>
              </w:rPr>
              <w:t>Norwest</w:t>
            </w:r>
            <w:proofErr w:type="spellEnd"/>
            <w:r w:rsidRPr="00AD2BBE">
              <w:rPr>
                <w:rFonts w:ascii="Times New Roman" w:eastAsia="Times New Roman" w:hAnsi="Times New Roman" w:cs="Times New Roman"/>
                <w:sz w:val="18"/>
                <w:szCs w:val="18"/>
                <w:lang w:eastAsia="tr-TR"/>
              </w:rPr>
              <w:t xml:space="preserve"> Çevre, Gıda ve Veteriner Sağlık Hizmetleri Eğitim Danışmanlık Tic. A.Ş./ANKARA, </w:t>
            </w:r>
            <w:proofErr w:type="spellStart"/>
            <w:r w:rsidRPr="00AD2BBE">
              <w:rPr>
                <w:rFonts w:ascii="Times New Roman" w:eastAsia="Times New Roman" w:hAnsi="Times New Roman" w:cs="Times New Roman"/>
                <w:sz w:val="18"/>
                <w:szCs w:val="18"/>
                <w:lang w:eastAsia="tr-TR"/>
              </w:rPr>
              <w:t>Proanaliz</w:t>
            </w:r>
            <w:proofErr w:type="spellEnd"/>
            <w:r w:rsidRPr="00AD2BBE">
              <w:rPr>
                <w:rFonts w:ascii="Times New Roman" w:eastAsia="Times New Roman" w:hAnsi="Times New Roman" w:cs="Times New Roman"/>
                <w:sz w:val="18"/>
                <w:szCs w:val="18"/>
                <w:lang w:eastAsia="tr-TR"/>
              </w:rPr>
              <w:t xml:space="preserve">-Profesyonel Çevre Analiz Laboratuvar Gıda Tarımsal ve Kalibrasyon </w:t>
            </w:r>
            <w:proofErr w:type="spellStart"/>
            <w:r w:rsidRPr="00AD2BBE">
              <w:rPr>
                <w:rFonts w:ascii="Times New Roman" w:eastAsia="Times New Roman" w:hAnsi="Times New Roman" w:cs="Times New Roman"/>
                <w:sz w:val="18"/>
                <w:szCs w:val="18"/>
                <w:lang w:eastAsia="tr-TR"/>
              </w:rPr>
              <w:t>Hiz</w:t>
            </w:r>
            <w:proofErr w:type="spellEnd"/>
            <w:r w:rsidRPr="00AD2BBE">
              <w:rPr>
                <w:rFonts w:ascii="Times New Roman" w:eastAsia="Times New Roman" w:hAnsi="Times New Roman" w:cs="Times New Roman"/>
                <w:sz w:val="18"/>
                <w:szCs w:val="18"/>
                <w:lang w:eastAsia="tr-TR"/>
              </w:rPr>
              <w:t xml:space="preserve">.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Şti./ANTALYA, </w:t>
            </w:r>
            <w:proofErr w:type="spellStart"/>
            <w:r w:rsidRPr="00AD2BBE">
              <w:rPr>
                <w:rFonts w:ascii="Times New Roman" w:eastAsia="Times New Roman" w:hAnsi="Times New Roman" w:cs="Times New Roman"/>
                <w:sz w:val="18"/>
                <w:szCs w:val="18"/>
                <w:lang w:eastAsia="tr-TR"/>
              </w:rPr>
              <w:t>Martest</w:t>
            </w:r>
            <w:proofErr w:type="spellEnd"/>
            <w:r w:rsidRPr="00AD2BBE">
              <w:rPr>
                <w:rFonts w:ascii="Times New Roman" w:eastAsia="Times New Roman" w:hAnsi="Times New Roman" w:cs="Times New Roman"/>
                <w:sz w:val="18"/>
                <w:szCs w:val="18"/>
                <w:lang w:eastAsia="tr-TR"/>
              </w:rPr>
              <w:t xml:space="preserve"> Analiz Laboratuvarları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Şti./MARDİN, </w:t>
            </w:r>
            <w:proofErr w:type="spellStart"/>
            <w:r w:rsidRPr="00AD2BBE">
              <w:rPr>
                <w:rFonts w:ascii="Times New Roman" w:eastAsia="Times New Roman" w:hAnsi="Times New Roman" w:cs="Times New Roman"/>
                <w:sz w:val="18"/>
                <w:szCs w:val="18"/>
                <w:lang w:eastAsia="tr-TR"/>
              </w:rPr>
              <w:t>Ekmekçioğulları</w:t>
            </w:r>
            <w:proofErr w:type="spellEnd"/>
            <w:r w:rsidRPr="00AD2BBE">
              <w:rPr>
                <w:rFonts w:ascii="Times New Roman" w:eastAsia="Times New Roman" w:hAnsi="Times New Roman" w:cs="Times New Roman"/>
                <w:sz w:val="18"/>
                <w:szCs w:val="18"/>
                <w:lang w:eastAsia="tr-TR"/>
              </w:rPr>
              <w:t xml:space="preserve"> Metal ve Kimya Sanayi Tic. A.Ş./ÇORUM, </w:t>
            </w:r>
            <w:proofErr w:type="spellStart"/>
            <w:r w:rsidRPr="00AD2BBE">
              <w:rPr>
                <w:rFonts w:ascii="Times New Roman" w:eastAsia="Times New Roman" w:hAnsi="Times New Roman" w:cs="Times New Roman"/>
                <w:sz w:val="18"/>
                <w:szCs w:val="18"/>
                <w:lang w:eastAsia="tr-TR"/>
              </w:rPr>
              <w:t>Doktolab</w:t>
            </w:r>
            <w:proofErr w:type="spellEnd"/>
            <w:r w:rsidRPr="00AD2BBE">
              <w:rPr>
                <w:rFonts w:ascii="Times New Roman" w:eastAsia="Times New Roman" w:hAnsi="Times New Roman" w:cs="Times New Roman"/>
                <w:sz w:val="18"/>
                <w:szCs w:val="18"/>
                <w:lang w:eastAsia="tr-TR"/>
              </w:rPr>
              <w:t xml:space="preserve"> Tarım Araştırma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A.Ş./ANTALYA, </w:t>
            </w:r>
            <w:proofErr w:type="spellStart"/>
            <w:r w:rsidRPr="00AD2BBE">
              <w:rPr>
                <w:rFonts w:ascii="Times New Roman" w:eastAsia="Times New Roman" w:hAnsi="Times New Roman" w:cs="Times New Roman"/>
                <w:sz w:val="18"/>
                <w:szCs w:val="18"/>
                <w:lang w:eastAsia="tr-TR"/>
              </w:rPr>
              <w:t>Deppo</w:t>
            </w:r>
            <w:proofErr w:type="spellEnd"/>
            <w:r w:rsidRPr="00AD2BBE">
              <w:rPr>
                <w:rFonts w:ascii="Times New Roman" w:eastAsia="Times New Roman" w:hAnsi="Times New Roman" w:cs="Times New Roman"/>
                <w:sz w:val="18"/>
                <w:szCs w:val="18"/>
                <w:lang w:eastAsia="tr-TR"/>
              </w:rPr>
              <w:t xml:space="preserve"> Lojistik Orman Tarım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Hizm</w:t>
            </w:r>
            <w:proofErr w:type="spellEnd"/>
            <w:r w:rsidRPr="00AD2BBE">
              <w:rPr>
                <w:rFonts w:ascii="Times New Roman" w:eastAsia="Times New Roman" w:hAnsi="Times New Roman" w:cs="Times New Roman"/>
                <w:sz w:val="18"/>
                <w:szCs w:val="18"/>
                <w:lang w:eastAsia="tr-TR"/>
              </w:rPr>
              <w:t xml:space="preserve">. Taş. Gıda Su </w:t>
            </w:r>
            <w:proofErr w:type="spellStart"/>
            <w:r w:rsidRPr="00AD2BBE">
              <w:rPr>
                <w:rFonts w:ascii="Times New Roman" w:eastAsia="Times New Roman" w:hAnsi="Times New Roman" w:cs="Times New Roman"/>
                <w:sz w:val="18"/>
                <w:szCs w:val="18"/>
                <w:lang w:eastAsia="tr-TR"/>
              </w:rPr>
              <w:t>Ür</w:t>
            </w:r>
            <w:proofErr w:type="spellEnd"/>
            <w:r w:rsidRPr="00AD2BBE">
              <w:rPr>
                <w:rFonts w:ascii="Times New Roman" w:eastAsia="Times New Roman" w:hAnsi="Times New Roman" w:cs="Times New Roman"/>
                <w:sz w:val="18"/>
                <w:szCs w:val="18"/>
                <w:lang w:eastAsia="tr-TR"/>
              </w:rPr>
              <w:t xml:space="preserve">. Mad. Met. Pet. Kim. San. Tic. A.Ş./İZMİR, </w:t>
            </w:r>
            <w:proofErr w:type="spellStart"/>
            <w:r w:rsidRPr="00AD2BBE">
              <w:rPr>
                <w:rFonts w:ascii="Times New Roman" w:eastAsia="Times New Roman" w:hAnsi="Times New Roman" w:cs="Times New Roman"/>
                <w:sz w:val="18"/>
                <w:szCs w:val="18"/>
                <w:lang w:eastAsia="tr-TR"/>
              </w:rPr>
              <w:t>AgrioLaben</w:t>
            </w:r>
            <w:proofErr w:type="spellEnd"/>
            <w:r w:rsidRPr="00AD2BBE">
              <w:rPr>
                <w:rFonts w:ascii="Times New Roman" w:eastAsia="Times New Roman" w:hAnsi="Times New Roman" w:cs="Times New Roman"/>
                <w:sz w:val="18"/>
                <w:szCs w:val="18"/>
                <w:lang w:eastAsia="tr-TR"/>
              </w:rPr>
              <w:t xml:space="preserve"> Gıda ve Zirai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Hizm</w:t>
            </w:r>
            <w:proofErr w:type="spellEnd"/>
            <w:r w:rsidRPr="00AD2BBE">
              <w:rPr>
                <w:rFonts w:ascii="Times New Roman" w:eastAsia="Times New Roman" w:hAnsi="Times New Roman" w:cs="Times New Roman"/>
                <w:sz w:val="18"/>
                <w:szCs w:val="18"/>
                <w:lang w:eastAsia="tr-TR"/>
              </w:rPr>
              <w:t xml:space="preserve">. San. Tic. Ltd. Şti./ANTALYA, BSK Tarım Ürünleri Hay. Gıda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Karatay/KONYA, </w:t>
            </w:r>
            <w:proofErr w:type="spellStart"/>
            <w:r w:rsidRPr="00AD2BBE">
              <w:rPr>
                <w:rFonts w:ascii="Times New Roman" w:eastAsia="Times New Roman" w:hAnsi="Times New Roman" w:cs="Times New Roman"/>
                <w:sz w:val="18"/>
                <w:szCs w:val="18"/>
                <w:lang w:eastAsia="tr-TR"/>
              </w:rPr>
              <w:t>Serda</w:t>
            </w:r>
            <w:proofErr w:type="spellEnd"/>
            <w:r w:rsidRPr="00AD2BBE">
              <w:rPr>
                <w:rFonts w:ascii="Times New Roman" w:eastAsia="Times New Roman" w:hAnsi="Times New Roman" w:cs="Times New Roman"/>
                <w:sz w:val="18"/>
                <w:szCs w:val="18"/>
                <w:lang w:eastAsia="tr-TR"/>
              </w:rPr>
              <w:t xml:space="preserve"> Toprak Tar. Su İnş. </w:t>
            </w:r>
            <w:proofErr w:type="spellStart"/>
            <w:r w:rsidRPr="00AD2BBE">
              <w:rPr>
                <w:rFonts w:ascii="Times New Roman" w:eastAsia="Times New Roman" w:hAnsi="Times New Roman" w:cs="Times New Roman"/>
                <w:sz w:val="18"/>
                <w:szCs w:val="18"/>
                <w:lang w:eastAsia="tr-TR"/>
              </w:rPr>
              <w:t>Prj</w:t>
            </w:r>
            <w:proofErr w:type="spellEnd"/>
            <w:r w:rsidRPr="00AD2BBE">
              <w:rPr>
                <w:rFonts w:ascii="Times New Roman" w:eastAsia="Times New Roman" w:hAnsi="Times New Roman" w:cs="Times New Roman"/>
                <w:sz w:val="18"/>
                <w:szCs w:val="18"/>
                <w:lang w:eastAsia="tr-TR"/>
              </w:rPr>
              <w:t xml:space="preserve">. Mim. Müh. </w:t>
            </w:r>
            <w:proofErr w:type="spellStart"/>
            <w:r w:rsidRPr="00AD2BBE">
              <w:rPr>
                <w:rFonts w:ascii="Times New Roman" w:eastAsia="Times New Roman" w:hAnsi="Times New Roman" w:cs="Times New Roman"/>
                <w:sz w:val="18"/>
                <w:szCs w:val="18"/>
                <w:lang w:eastAsia="tr-TR"/>
              </w:rPr>
              <w:t>Müş</w:t>
            </w:r>
            <w:proofErr w:type="spellEnd"/>
            <w:r w:rsidRPr="00AD2BBE">
              <w:rPr>
                <w:rFonts w:ascii="Times New Roman" w:eastAsia="Times New Roman" w:hAnsi="Times New Roman" w:cs="Times New Roman"/>
                <w:sz w:val="18"/>
                <w:szCs w:val="18"/>
                <w:lang w:eastAsia="tr-TR"/>
              </w:rPr>
              <w:t xml:space="preserve">.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w:t>
            </w:r>
            <w:proofErr w:type="spellStart"/>
            <w:r w:rsidRPr="00AD2BBE">
              <w:rPr>
                <w:rFonts w:ascii="Times New Roman" w:eastAsia="Times New Roman" w:hAnsi="Times New Roman" w:cs="Times New Roman"/>
                <w:sz w:val="18"/>
                <w:szCs w:val="18"/>
                <w:lang w:eastAsia="tr-TR"/>
              </w:rPr>
              <w:t>Macunköy</w:t>
            </w:r>
            <w:proofErr w:type="spellEnd"/>
            <w:r w:rsidRPr="00AD2BBE">
              <w:rPr>
                <w:rFonts w:ascii="Times New Roman" w:eastAsia="Times New Roman" w:hAnsi="Times New Roman" w:cs="Times New Roman"/>
                <w:sz w:val="18"/>
                <w:szCs w:val="18"/>
                <w:lang w:eastAsia="tr-TR"/>
              </w:rPr>
              <w:t xml:space="preserve">/ANKARA, </w:t>
            </w:r>
            <w:proofErr w:type="spellStart"/>
            <w:r w:rsidRPr="00AD2BBE">
              <w:rPr>
                <w:rFonts w:ascii="Times New Roman" w:eastAsia="Times New Roman" w:hAnsi="Times New Roman" w:cs="Times New Roman"/>
                <w:sz w:val="18"/>
                <w:szCs w:val="18"/>
                <w:lang w:eastAsia="tr-TR"/>
              </w:rPr>
              <w:t>Ba</w:t>
            </w:r>
            <w:proofErr w:type="spellEnd"/>
            <w:r w:rsidRPr="00AD2BBE">
              <w:rPr>
                <w:rFonts w:ascii="Times New Roman" w:eastAsia="Times New Roman" w:hAnsi="Times New Roman" w:cs="Times New Roman"/>
                <w:sz w:val="18"/>
                <w:szCs w:val="18"/>
                <w:lang w:eastAsia="tr-TR"/>
              </w:rPr>
              <w:t xml:space="preserve">-Ser Ltd. Şti. </w:t>
            </w:r>
            <w:proofErr w:type="spellStart"/>
            <w:r w:rsidRPr="00AD2BBE">
              <w:rPr>
                <w:rFonts w:ascii="Times New Roman" w:eastAsia="Times New Roman" w:hAnsi="Times New Roman" w:cs="Times New Roman"/>
                <w:sz w:val="18"/>
                <w:szCs w:val="18"/>
                <w:lang w:eastAsia="tr-TR"/>
              </w:rPr>
              <w:t>Ba</w:t>
            </w:r>
            <w:proofErr w:type="spellEnd"/>
            <w:r w:rsidRPr="00AD2BBE">
              <w:rPr>
                <w:rFonts w:ascii="Times New Roman" w:eastAsia="Times New Roman" w:hAnsi="Times New Roman" w:cs="Times New Roman"/>
                <w:sz w:val="18"/>
                <w:szCs w:val="18"/>
                <w:lang w:eastAsia="tr-TR"/>
              </w:rPr>
              <w:t xml:space="preserve">-Ser Su ve Tarımsal Analiz Laboratuvarı Yenimahalle/ANKARA, Başkent Laboratuvar Hizmetleri Gıda ve Tarımsal Danışmanlık San. ve Tic. Ltd. Şti. Yenimahalle/ANKARA, Ahmet Naki Öztürk-A Kalite Toprak Su ve Bitki Analiz Laboratuvarı Karatay/KONYA, MSA Tarımsal Analiz Laboratuvarı Zirai </w:t>
            </w:r>
            <w:proofErr w:type="gramStart"/>
            <w:r w:rsidRPr="00AD2BBE">
              <w:rPr>
                <w:rFonts w:ascii="Times New Roman" w:eastAsia="Times New Roman" w:hAnsi="Times New Roman" w:cs="Times New Roman"/>
                <w:sz w:val="18"/>
                <w:szCs w:val="18"/>
                <w:lang w:eastAsia="tr-TR"/>
              </w:rPr>
              <w:t>Dan</w:t>
            </w:r>
            <w:proofErr w:type="gramEnd"/>
            <w:r w:rsidRPr="00AD2BBE">
              <w:rPr>
                <w:rFonts w:ascii="Times New Roman" w:eastAsia="Times New Roman" w:hAnsi="Times New Roman" w:cs="Times New Roman"/>
                <w:sz w:val="18"/>
                <w:szCs w:val="18"/>
                <w:lang w:eastAsia="tr-TR"/>
              </w:rPr>
              <w:t xml:space="preserve">. Tarım </w:t>
            </w:r>
            <w:proofErr w:type="spellStart"/>
            <w:r w:rsidRPr="00AD2BBE">
              <w:rPr>
                <w:rFonts w:ascii="Times New Roman" w:eastAsia="Times New Roman" w:hAnsi="Times New Roman" w:cs="Times New Roman"/>
                <w:sz w:val="18"/>
                <w:szCs w:val="18"/>
                <w:lang w:eastAsia="tr-TR"/>
              </w:rPr>
              <w:t>Gıd</w:t>
            </w:r>
            <w:proofErr w:type="spellEnd"/>
            <w:r w:rsidRPr="00AD2BBE">
              <w:rPr>
                <w:rFonts w:ascii="Times New Roman" w:eastAsia="Times New Roman" w:hAnsi="Times New Roman" w:cs="Times New Roman"/>
                <w:sz w:val="18"/>
                <w:szCs w:val="18"/>
                <w:lang w:eastAsia="tr-TR"/>
              </w:rPr>
              <w:t xml:space="preserve">. İnş. San. Tic. Ltd. Şti. Kepez/ANTALYA, Ufuk Tarım Gıda Turizm İnş. Taş. İth. İhr.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Bayrampaşa/İSTANBUL, GTS Test Laboratuvarları San. Tic. A.Ş. Bağcılar/İSTANBUL, </w:t>
            </w:r>
            <w:proofErr w:type="spellStart"/>
            <w:r w:rsidRPr="00AD2BBE">
              <w:rPr>
                <w:rFonts w:ascii="Times New Roman" w:eastAsia="Times New Roman" w:hAnsi="Times New Roman" w:cs="Times New Roman"/>
                <w:sz w:val="18"/>
                <w:szCs w:val="18"/>
                <w:lang w:eastAsia="tr-TR"/>
              </w:rPr>
              <w:t>Southern</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Agricultural</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Servıces</w:t>
            </w:r>
            <w:proofErr w:type="spellEnd"/>
            <w:r w:rsidRPr="00AD2BBE">
              <w:rPr>
                <w:rFonts w:ascii="Times New Roman" w:eastAsia="Times New Roman" w:hAnsi="Times New Roman" w:cs="Times New Roman"/>
                <w:sz w:val="18"/>
                <w:szCs w:val="18"/>
                <w:lang w:eastAsia="tr-TR"/>
              </w:rPr>
              <w:t xml:space="preserve"> Tarım Ürün Analiz ve Tek. Tur. Tic. San. İth. İhr. Çevre ve Su Analiz Ölçüm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İş </w:t>
            </w:r>
            <w:proofErr w:type="spellStart"/>
            <w:r w:rsidRPr="00AD2BBE">
              <w:rPr>
                <w:rFonts w:ascii="Times New Roman" w:eastAsia="Times New Roman" w:hAnsi="Times New Roman" w:cs="Times New Roman"/>
                <w:sz w:val="18"/>
                <w:szCs w:val="18"/>
                <w:lang w:eastAsia="tr-TR"/>
              </w:rPr>
              <w:t>Güv</w:t>
            </w:r>
            <w:proofErr w:type="spellEnd"/>
            <w:r w:rsidRPr="00AD2BBE">
              <w:rPr>
                <w:rFonts w:ascii="Times New Roman" w:eastAsia="Times New Roman" w:hAnsi="Times New Roman" w:cs="Times New Roman"/>
                <w:sz w:val="18"/>
                <w:szCs w:val="18"/>
                <w:lang w:eastAsia="tr-TR"/>
              </w:rPr>
              <w:t xml:space="preserve">. Danış. Müh. </w:t>
            </w:r>
            <w:proofErr w:type="spellStart"/>
            <w:r w:rsidRPr="00AD2BBE">
              <w:rPr>
                <w:rFonts w:ascii="Times New Roman" w:eastAsia="Times New Roman" w:hAnsi="Times New Roman" w:cs="Times New Roman"/>
                <w:sz w:val="18"/>
                <w:szCs w:val="18"/>
                <w:lang w:eastAsia="tr-TR"/>
              </w:rPr>
              <w:t>Hiz</w:t>
            </w:r>
            <w:proofErr w:type="spellEnd"/>
            <w:r w:rsidRPr="00AD2BBE">
              <w:rPr>
                <w:rFonts w:ascii="Times New Roman" w:eastAsia="Times New Roman" w:hAnsi="Times New Roman" w:cs="Times New Roman"/>
                <w:sz w:val="18"/>
                <w:szCs w:val="18"/>
                <w:lang w:eastAsia="tr-TR"/>
              </w:rPr>
              <w:t>. Ltd. Şti./ADANA laboratuvarlarında analiz ettirilir.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Organik gübre analiz kuruluşları</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2 –</w:t>
            </w:r>
            <w:r w:rsidRPr="00AD2BBE">
              <w:rPr>
                <w:rFonts w:ascii="Times New Roman" w:eastAsia="Times New Roman" w:hAnsi="Times New Roman" w:cs="Times New Roman"/>
                <w:sz w:val="18"/>
                <w:szCs w:val="18"/>
                <w:lang w:eastAsia="tr-TR"/>
              </w:rPr>
              <w:t xml:space="preserve"> (1) </w:t>
            </w:r>
            <w:proofErr w:type="gramStart"/>
            <w:r w:rsidRPr="00AD2BBE">
              <w:rPr>
                <w:rFonts w:ascii="Times New Roman" w:eastAsia="Times New Roman" w:hAnsi="Times New Roman" w:cs="Times New Roman"/>
                <w:sz w:val="18"/>
                <w:szCs w:val="18"/>
                <w:lang w:eastAsia="tr-TR"/>
              </w:rPr>
              <w:t>29/3/2014</w:t>
            </w:r>
            <w:proofErr w:type="gramEnd"/>
            <w:r w:rsidRPr="00AD2BBE">
              <w:rPr>
                <w:rFonts w:ascii="Times New Roman" w:eastAsia="Times New Roman" w:hAnsi="Times New Roman" w:cs="Times New Roman"/>
                <w:sz w:val="18"/>
                <w:szCs w:val="18"/>
                <w:lang w:eastAsia="tr-TR"/>
              </w:rPr>
              <w:t xml:space="preserve"> tarihli ve 28956 sayılı Resmî </w:t>
            </w:r>
            <w:proofErr w:type="spellStart"/>
            <w:r w:rsidRPr="00AD2BBE">
              <w:rPr>
                <w:rFonts w:ascii="Times New Roman" w:eastAsia="Times New Roman" w:hAnsi="Times New Roman" w:cs="Times New Roman"/>
                <w:sz w:val="18"/>
                <w:szCs w:val="18"/>
                <w:lang w:eastAsia="tr-TR"/>
              </w:rPr>
              <w:t>Gazete’de</w:t>
            </w:r>
            <w:proofErr w:type="spellEnd"/>
            <w:r w:rsidRPr="00AD2BBE">
              <w:rPr>
                <w:rFonts w:ascii="Times New Roman" w:eastAsia="Times New Roman" w:hAnsi="Times New Roman" w:cs="Times New Roman"/>
                <w:sz w:val="18"/>
                <w:szCs w:val="18"/>
                <w:lang w:eastAsia="tr-TR"/>
              </w:rPr>
              <w:t xml:space="preserve"> yayımlanan Tarımda Kullanılan Organik, </w:t>
            </w:r>
            <w:proofErr w:type="spellStart"/>
            <w:r w:rsidRPr="00AD2BBE">
              <w:rPr>
                <w:rFonts w:ascii="Times New Roman" w:eastAsia="Times New Roman" w:hAnsi="Times New Roman" w:cs="Times New Roman"/>
                <w:sz w:val="18"/>
                <w:szCs w:val="18"/>
                <w:lang w:eastAsia="tr-TR"/>
              </w:rPr>
              <w:t>Organomineral</w:t>
            </w:r>
            <w:proofErr w:type="spellEnd"/>
            <w:r w:rsidRPr="00AD2BBE">
              <w:rPr>
                <w:rFonts w:ascii="Times New Roman" w:eastAsia="Times New Roman" w:hAnsi="Times New Roman" w:cs="Times New Roman"/>
                <w:sz w:val="18"/>
                <w:szCs w:val="18"/>
                <w:lang w:eastAsia="tr-TR"/>
              </w:rPr>
              <w:t xml:space="preserve"> Gübreler ve Toprak Düzenleyiciler ile </w:t>
            </w:r>
            <w:proofErr w:type="spellStart"/>
            <w:r w:rsidRPr="00AD2BBE">
              <w:rPr>
                <w:rFonts w:ascii="Times New Roman" w:eastAsia="Times New Roman" w:hAnsi="Times New Roman" w:cs="Times New Roman"/>
                <w:sz w:val="18"/>
                <w:szCs w:val="18"/>
                <w:lang w:eastAsia="tr-TR"/>
              </w:rPr>
              <w:t>Mikrobiyal</w:t>
            </w:r>
            <w:proofErr w:type="spellEnd"/>
            <w:r w:rsidRPr="00AD2BBE">
              <w:rPr>
                <w:rFonts w:ascii="Times New Roman" w:eastAsia="Times New Roman" w:hAnsi="Times New Roman" w:cs="Times New Roman"/>
                <w:sz w:val="18"/>
                <w:szCs w:val="18"/>
                <w:lang w:eastAsia="tr-TR"/>
              </w:rPr>
              <w:t xml:space="preserve">, Enzim İçerikli ve Organik Kaynaklı Diğer Ürünlerin Üretimi, İthalatı, İhracatı ve Piyasaya Arzına Dair Yönetmelik gereği, denetimler sırasında alınacak olan organik gübre numuneleri; Ankara Üniversitesi Ziraat Fakültesi/ANKARA, Atatürk Üniversitesi Ziraat Fakültesi/ERZURUM, Çukurova Üniversitesi Fen-Edebiyat Fakültesi/ADANA, Çukurova Üniversitesi Ziraat Fakültesi/ADANA, Selçuk Üniversitesi Ziraat Fakültesi/KONYA, Yeditepe Üniversitesi Ar-Ge ve Analiz Merkezi </w:t>
            </w:r>
            <w:proofErr w:type="spellStart"/>
            <w:r w:rsidRPr="00AD2BBE">
              <w:rPr>
                <w:rFonts w:ascii="Times New Roman" w:eastAsia="Times New Roman" w:hAnsi="Times New Roman" w:cs="Times New Roman"/>
                <w:sz w:val="18"/>
                <w:szCs w:val="18"/>
                <w:lang w:eastAsia="tr-TR"/>
              </w:rPr>
              <w:t>Laboratuarları</w:t>
            </w:r>
            <w:proofErr w:type="spellEnd"/>
            <w:r w:rsidRPr="00AD2BBE">
              <w:rPr>
                <w:rFonts w:ascii="Times New Roman" w:eastAsia="Times New Roman" w:hAnsi="Times New Roman" w:cs="Times New Roman"/>
                <w:sz w:val="18"/>
                <w:szCs w:val="18"/>
                <w:lang w:eastAsia="tr-TR"/>
              </w:rPr>
              <w:t xml:space="preserve">/İSTANBUL, Antep Fıstığı Araştırma Enstitüsü Şahinbey/GAZİANTEP,  Bahçe Kültürleri Araştırma Enstitüsü </w:t>
            </w:r>
            <w:proofErr w:type="spellStart"/>
            <w:r w:rsidRPr="00AD2BBE">
              <w:rPr>
                <w:rFonts w:ascii="Times New Roman" w:eastAsia="Times New Roman" w:hAnsi="Times New Roman" w:cs="Times New Roman"/>
                <w:sz w:val="18"/>
                <w:szCs w:val="18"/>
                <w:lang w:eastAsia="tr-TR"/>
              </w:rPr>
              <w:t>Alata</w:t>
            </w:r>
            <w:proofErr w:type="spellEnd"/>
            <w:r w:rsidRPr="00AD2BBE">
              <w:rPr>
                <w:rFonts w:ascii="Times New Roman" w:eastAsia="Times New Roman" w:hAnsi="Times New Roman" w:cs="Times New Roman"/>
                <w:sz w:val="18"/>
                <w:szCs w:val="18"/>
                <w:lang w:eastAsia="tr-TR"/>
              </w:rPr>
              <w:t xml:space="preserve">/MERSİN, Batı Akdeniz Tarımsal Araştırma Enstitüsü/ANTALYA, GAP Tarımsal Araştırma Enstitüsü/ŞANLIURFA, Uluslararası Tarımsal Araştırma ve Eğitim Merkezi Müdürlüğü Menemen/İZMİR, Toprak-Gübre ve Su Kaynakları Merkez Araştırma Enstitüsü/ANKARA, Toprak Su ve Çölleşme ile Mücadele Araştırma Enstitüsü/KONYA, Zeytincilik Araştırma Enstitüsü/İZMİR, Manisa Gıda Tarım ve Hayvancılık İl Müdürlüğü Tarımsal Analiz Laboratuvarı/MANİSA, </w:t>
            </w:r>
            <w:proofErr w:type="spellStart"/>
            <w:r w:rsidRPr="00AD2BBE">
              <w:rPr>
                <w:rFonts w:ascii="Times New Roman" w:eastAsia="Times New Roman" w:hAnsi="Times New Roman" w:cs="Times New Roman"/>
                <w:sz w:val="18"/>
                <w:szCs w:val="18"/>
                <w:lang w:eastAsia="tr-TR"/>
              </w:rPr>
              <w:t>Orbit</w:t>
            </w:r>
            <w:proofErr w:type="spellEnd"/>
            <w:r w:rsidRPr="00AD2BBE">
              <w:rPr>
                <w:rFonts w:ascii="Times New Roman" w:eastAsia="Times New Roman" w:hAnsi="Times New Roman" w:cs="Times New Roman"/>
                <w:sz w:val="18"/>
                <w:szCs w:val="18"/>
                <w:lang w:eastAsia="tr-TR"/>
              </w:rPr>
              <w:t xml:space="preserve"> Ekoloji Grup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Hizm</w:t>
            </w:r>
            <w:proofErr w:type="spellEnd"/>
            <w:r w:rsidRPr="00AD2BBE">
              <w:rPr>
                <w:rFonts w:ascii="Times New Roman" w:eastAsia="Times New Roman" w:hAnsi="Times New Roman" w:cs="Times New Roman"/>
                <w:sz w:val="18"/>
                <w:szCs w:val="18"/>
                <w:lang w:eastAsia="tr-TR"/>
              </w:rPr>
              <w:t xml:space="preserve">. San. Tic. A.Ş. Torbalı/İZMİR, Konya </w:t>
            </w:r>
            <w:proofErr w:type="spellStart"/>
            <w:r w:rsidRPr="00AD2BBE">
              <w:rPr>
                <w:rFonts w:ascii="Times New Roman" w:eastAsia="Times New Roman" w:hAnsi="Times New Roman" w:cs="Times New Roman"/>
                <w:sz w:val="18"/>
                <w:szCs w:val="18"/>
                <w:lang w:eastAsia="tr-TR"/>
              </w:rPr>
              <w:t>Laboratuar</w:t>
            </w:r>
            <w:proofErr w:type="spellEnd"/>
            <w:r w:rsidRPr="00AD2BBE">
              <w:rPr>
                <w:rFonts w:ascii="Times New Roman" w:eastAsia="Times New Roman" w:hAnsi="Times New Roman" w:cs="Times New Roman"/>
                <w:sz w:val="18"/>
                <w:szCs w:val="18"/>
                <w:lang w:eastAsia="tr-TR"/>
              </w:rPr>
              <w:t xml:space="preserve"> ve Depoculuk Tarım, Gıda, Enerji A.Ş./KONYA, Düzen </w:t>
            </w:r>
            <w:proofErr w:type="spellStart"/>
            <w:r w:rsidRPr="00AD2BBE">
              <w:rPr>
                <w:rFonts w:ascii="Times New Roman" w:eastAsia="Times New Roman" w:hAnsi="Times New Roman" w:cs="Times New Roman"/>
                <w:sz w:val="18"/>
                <w:szCs w:val="18"/>
                <w:lang w:eastAsia="tr-TR"/>
              </w:rPr>
              <w:t>Norwest</w:t>
            </w:r>
            <w:proofErr w:type="spellEnd"/>
            <w:r w:rsidRPr="00AD2BBE">
              <w:rPr>
                <w:rFonts w:ascii="Times New Roman" w:eastAsia="Times New Roman" w:hAnsi="Times New Roman" w:cs="Times New Roman"/>
                <w:sz w:val="18"/>
                <w:szCs w:val="18"/>
                <w:lang w:eastAsia="tr-TR"/>
              </w:rPr>
              <w:t xml:space="preserve"> Çevre, Gıda ve Veteriner Sağlık Hizmetleri Eğitim Danışmanlık Tic. A.Ş./ANKARA, </w:t>
            </w:r>
            <w:proofErr w:type="spellStart"/>
            <w:r w:rsidRPr="00AD2BBE">
              <w:rPr>
                <w:rFonts w:ascii="Times New Roman" w:eastAsia="Times New Roman" w:hAnsi="Times New Roman" w:cs="Times New Roman"/>
                <w:sz w:val="18"/>
                <w:szCs w:val="18"/>
                <w:lang w:eastAsia="tr-TR"/>
              </w:rPr>
              <w:t>Proanaliz</w:t>
            </w:r>
            <w:proofErr w:type="spellEnd"/>
            <w:r w:rsidRPr="00AD2BBE">
              <w:rPr>
                <w:rFonts w:ascii="Times New Roman" w:eastAsia="Times New Roman" w:hAnsi="Times New Roman" w:cs="Times New Roman"/>
                <w:sz w:val="18"/>
                <w:szCs w:val="18"/>
                <w:lang w:eastAsia="tr-TR"/>
              </w:rPr>
              <w:t xml:space="preserve">-Profesyonel Çevre Analiz Laboratuvar Gıda Tarımsal ve Kalibrasyon </w:t>
            </w:r>
            <w:proofErr w:type="spellStart"/>
            <w:r w:rsidRPr="00AD2BBE">
              <w:rPr>
                <w:rFonts w:ascii="Times New Roman" w:eastAsia="Times New Roman" w:hAnsi="Times New Roman" w:cs="Times New Roman"/>
                <w:sz w:val="18"/>
                <w:szCs w:val="18"/>
                <w:lang w:eastAsia="tr-TR"/>
              </w:rPr>
              <w:t>Hiz</w:t>
            </w:r>
            <w:proofErr w:type="spellEnd"/>
            <w:r w:rsidRPr="00AD2BBE">
              <w:rPr>
                <w:rFonts w:ascii="Times New Roman" w:eastAsia="Times New Roman" w:hAnsi="Times New Roman" w:cs="Times New Roman"/>
                <w:sz w:val="18"/>
                <w:szCs w:val="18"/>
                <w:lang w:eastAsia="tr-TR"/>
              </w:rPr>
              <w:t xml:space="preserve">.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Şti./ANTALYA, </w:t>
            </w:r>
            <w:proofErr w:type="spellStart"/>
            <w:r w:rsidRPr="00AD2BBE">
              <w:rPr>
                <w:rFonts w:ascii="Times New Roman" w:eastAsia="Times New Roman" w:hAnsi="Times New Roman" w:cs="Times New Roman"/>
                <w:sz w:val="18"/>
                <w:szCs w:val="18"/>
                <w:lang w:eastAsia="tr-TR"/>
              </w:rPr>
              <w:t>Martest</w:t>
            </w:r>
            <w:proofErr w:type="spellEnd"/>
            <w:r w:rsidRPr="00AD2BBE">
              <w:rPr>
                <w:rFonts w:ascii="Times New Roman" w:eastAsia="Times New Roman" w:hAnsi="Times New Roman" w:cs="Times New Roman"/>
                <w:sz w:val="18"/>
                <w:szCs w:val="18"/>
                <w:lang w:eastAsia="tr-TR"/>
              </w:rPr>
              <w:t xml:space="preserve"> Analiz Laboratuvarları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Şti./MARDİN, </w:t>
            </w:r>
            <w:proofErr w:type="spellStart"/>
            <w:r w:rsidRPr="00AD2BBE">
              <w:rPr>
                <w:rFonts w:ascii="Times New Roman" w:eastAsia="Times New Roman" w:hAnsi="Times New Roman" w:cs="Times New Roman"/>
                <w:sz w:val="18"/>
                <w:szCs w:val="18"/>
                <w:lang w:eastAsia="tr-TR"/>
              </w:rPr>
              <w:t>Ekmekçioğulları</w:t>
            </w:r>
            <w:proofErr w:type="spellEnd"/>
            <w:r w:rsidRPr="00AD2BBE">
              <w:rPr>
                <w:rFonts w:ascii="Times New Roman" w:eastAsia="Times New Roman" w:hAnsi="Times New Roman" w:cs="Times New Roman"/>
                <w:sz w:val="18"/>
                <w:szCs w:val="18"/>
                <w:lang w:eastAsia="tr-TR"/>
              </w:rPr>
              <w:t xml:space="preserve"> Metal ve Kimya Sanayi Tic. A.Ş./ÇORUM, </w:t>
            </w:r>
            <w:proofErr w:type="spellStart"/>
            <w:r w:rsidRPr="00AD2BBE">
              <w:rPr>
                <w:rFonts w:ascii="Times New Roman" w:eastAsia="Times New Roman" w:hAnsi="Times New Roman" w:cs="Times New Roman"/>
                <w:sz w:val="18"/>
                <w:szCs w:val="18"/>
                <w:lang w:eastAsia="tr-TR"/>
              </w:rPr>
              <w:t>Doktolab</w:t>
            </w:r>
            <w:proofErr w:type="spellEnd"/>
            <w:r w:rsidRPr="00AD2BBE">
              <w:rPr>
                <w:rFonts w:ascii="Times New Roman" w:eastAsia="Times New Roman" w:hAnsi="Times New Roman" w:cs="Times New Roman"/>
                <w:sz w:val="18"/>
                <w:szCs w:val="18"/>
                <w:lang w:eastAsia="tr-TR"/>
              </w:rPr>
              <w:t xml:space="preserve"> Tarım Araştırma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A.Ş./ANTALYA, </w:t>
            </w:r>
            <w:proofErr w:type="spellStart"/>
            <w:r w:rsidRPr="00AD2BBE">
              <w:rPr>
                <w:rFonts w:ascii="Times New Roman" w:eastAsia="Times New Roman" w:hAnsi="Times New Roman" w:cs="Times New Roman"/>
                <w:sz w:val="18"/>
                <w:szCs w:val="18"/>
                <w:lang w:eastAsia="tr-TR"/>
              </w:rPr>
              <w:t>Deppo</w:t>
            </w:r>
            <w:proofErr w:type="spellEnd"/>
            <w:r w:rsidRPr="00AD2BBE">
              <w:rPr>
                <w:rFonts w:ascii="Times New Roman" w:eastAsia="Times New Roman" w:hAnsi="Times New Roman" w:cs="Times New Roman"/>
                <w:sz w:val="18"/>
                <w:szCs w:val="18"/>
                <w:lang w:eastAsia="tr-TR"/>
              </w:rPr>
              <w:t xml:space="preserve"> Lojistik Orman Tarım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Hizm</w:t>
            </w:r>
            <w:proofErr w:type="spellEnd"/>
            <w:r w:rsidRPr="00AD2BBE">
              <w:rPr>
                <w:rFonts w:ascii="Times New Roman" w:eastAsia="Times New Roman" w:hAnsi="Times New Roman" w:cs="Times New Roman"/>
                <w:sz w:val="18"/>
                <w:szCs w:val="18"/>
                <w:lang w:eastAsia="tr-TR"/>
              </w:rPr>
              <w:t xml:space="preserve">. Taş. Gıda Su </w:t>
            </w:r>
            <w:proofErr w:type="spellStart"/>
            <w:r w:rsidRPr="00AD2BBE">
              <w:rPr>
                <w:rFonts w:ascii="Times New Roman" w:eastAsia="Times New Roman" w:hAnsi="Times New Roman" w:cs="Times New Roman"/>
                <w:sz w:val="18"/>
                <w:szCs w:val="18"/>
                <w:lang w:eastAsia="tr-TR"/>
              </w:rPr>
              <w:t>Ür</w:t>
            </w:r>
            <w:proofErr w:type="spellEnd"/>
            <w:r w:rsidRPr="00AD2BBE">
              <w:rPr>
                <w:rFonts w:ascii="Times New Roman" w:eastAsia="Times New Roman" w:hAnsi="Times New Roman" w:cs="Times New Roman"/>
                <w:sz w:val="18"/>
                <w:szCs w:val="18"/>
                <w:lang w:eastAsia="tr-TR"/>
              </w:rPr>
              <w:t xml:space="preserve">. Mad. Met. Pet. Kim. San. Tic. A.Ş./İZMİR, </w:t>
            </w:r>
            <w:proofErr w:type="spellStart"/>
            <w:r w:rsidRPr="00AD2BBE">
              <w:rPr>
                <w:rFonts w:ascii="Times New Roman" w:eastAsia="Times New Roman" w:hAnsi="Times New Roman" w:cs="Times New Roman"/>
                <w:sz w:val="18"/>
                <w:szCs w:val="18"/>
                <w:lang w:eastAsia="tr-TR"/>
              </w:rPr>
              <w:t>AgrioLaben</w:t>
            </w:r>
            <w:proofErr w:type="spellEnd"/>
            <w:r w:rsidRPr="00AD2BBE">
              <w:rPr>
                <w:rFonts w:ascii="Times New Roman" w:eastAsia="Times New Roman" w:hAnsi="Times New Roman" w:cs="Times New Roman"/>
                <w:sz w:val="18"/>
                <w:szCs w:val="18"/>
                <w:lang w:eastAsia="tr-TR"/>
              </w:rPr>
              <w:t xml:space="preserve"> Gıda ve Zirai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Hizm</w:t>
            </w:r>
            <w:proofErr w:type="spellEnd"/>
            <w:r w:rsidRPr="00AD2BBE">
              <w:rPr>
                <w:rFonts w:ascii="Times New Roman" w:eastAsia="Times New Roman" w:hAnsi="Times New Roman" w:cs="Times New Roman"/>
                <w:sz w:val="18"/>
                <w:szCs w:val="18"/>
                <w:lang w:eastAsia="tr-TR"/>
              </w:rPr>
              <w:t xml:space="preserve">. San. Tic. Ltd. Şti./ANTALYA, </w:t>
            </w:r>
            <w:proofErr w:type="spellStart"/>
            <w:r w:rsidRPr="00AD2BBE">
              <w:rPr>
                <w:rFonts w:ascii="Times New Roman" w:eastAsia="Times New Roman" w:hAnsi="Times New Roman" w:cs="Times New Roman"/>
                <w:sz w:val="18"/>
                <w:szCs w:val="18"/>
                <w:lang w:eastAsia="tr-TR"/>
              </w:rPr>
              <w:t>Biyotar</w:t>
            </w:r>
            <w:proofErr w:type="spellEnd"/>
            <w:r w:rsidRPr="00AD2BBE">
              <w:rPr>
                <w:rFonts w:ascii="Times New Roman" w:eastAsia="Times New Roman" w:hAnsi="Times New Roman" w:cs="Times New Roman"/>
                <w:sz w:val="18"/>
                <w:szCs w:val="18"/>
                <w:lang w:eastAsia="tr-TR"/>
              </w:rPr>
              <w:t xml:space="preserve"> Organik Tarım Orman Kimya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A.Ş./ANKARA, BSK Tarım Ürünleri Hay. Gıda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Karatay/KONYA, </w:t>
            </w:r>
            <w:proofErr w:type="spellStart"/>
            <w:r w:rsidRPr="00AD2BBE">
              <w:rPr>
                <w:rFonts w:ascii="Times New Roman" w:eastAsia="Times New Roman" w:hAnsi="Times New Roman" w:cs="Times New Roman"/>
                <w:sz w:val="18"/>
                <w:szCs w:val="18"/>
                <w:lang w:eastAsia="tr-TR"/>
              </w:rPr>
              <w:t>Serda</w:t>
            </w:r>
            <w:proofErr w:type="spellEnd"/>
            <w:r w:rsidRPr="00AD2BBE">
              <w:rPr>
                <w:rFonts w:ascii="Times New Roman" w:eastAsia="Times New Roman" w:hAnsi="Times New Roman" w:cs="Times New Roman"/>
                <w:sz w:val="18"/>
                <w:szCs w:val="18"/>
                <w:lang w:eastAsia="tr-TR"/>
              </w:rPr>
              <w:t xml:space="preserve"> Toprak Tar. Su İnş. </w:t>
            </w:r>
            <w:proofErr w:type="spellStart"/>
            <w:r w:rsidRPr="00AD2BBE">
              <w:rPr>
                <w:rFonts w:ascii="Times New Roman" w:eastAsia="Times New Roman" w:hAnsi="Times New Roman" w:cs="Times New Roman"/>
                <w:sz w:val="18"/>
                <w:szCs w:val="18"/>
                <w:lang w:eastAsia="tr-TR"/>
              </w:rPr>
              <w:t>Prj</w:t>
            </w:r>
            <w:proofErr w:type="spellEnd"/>
            <w:r w:rsidRPr="00AD2BBE">
              <w:rPr>
                <w:rFonts w:ascii="Times New Roman" w:eastAsia="Times New Roman" w:hAnsi="Times New Roman" w:cs="Times New Roman"/>
                <w:sz w:val="18"/>
                <w:szCs w:val="18"/>
                <w:lang w:eastAsia="tr-TR"/>
              </w:rPr>
              <w:t xml:space="preserve">. Mim. Müh. </w:t>
            </w:r>
            <w:proofErr w:type="spellStart"/>
            <w:r w:rsidRPr="00AD2BBE">
              <w:rPr>
                <w:rFonts w:ascii="Times New Roman" w:eastAsia="Times New Roman" w:hAnsi="Times New Roman" w:cs="Times New Roman"/>
                <w:sz w:val="18"/>
                <w:szCs w:val="18"/>
                <w:lang w:eastAsia="tr-TR"/>
              </w:rPr>
              <w:t>Müş</w:t>
            </w:r>
            <w:proofErr w:type="spellEnd"/>
            <w:r w:rsidRPr="00AD2BBE">
              <w:rPr>
                <w:rFonts w:ascii="Times New Roman" w:eastAsia="Times New Roman" w:hAnsi="Times New Roman" w:cs="Times New Roman"/>
                <w:sz w:val="18"/>
                <w:szCs w:val="18"/>
                <w:lang w:eastAsia="tr-TR"/>
              </w:rPr>
              <w:t xml:space="preserve">.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w:t>
            </w:r>
            <w:proofErr w:type="spellStart"/>
            <w:r w:rsidRPr="00AD2BBE">
              <w:rPr>
                <w:rFonts w:ascii="Times New Roman" w:eastAsia="Times New Roman" w:hAnsi="Times New Roman" w:cs="Times New Roman"/>
                <w:sz w:val="18"/>
                <w:szCs w:val="18"/>
                <w:lang w:eastAsia="tr-TR"/>
              </w:rPr>
              <w:t>Macunköy</w:t>
            </w:r>
            <w:proofErr w:type="spellEnd"/>
            <w:r w:rsidRPr="00AD2BBE">
              <w:rPr>
                <w:rFonts w:ascii="Times New Roman" w:eastAsia="Times New Roman" w:hAnsi="Times New Roman" w:cs="Times New Roman"/>
                <w:sz w:val="18"/>
                <w:szCs w:val="18"/>
                <w:lang w:eastAsia="tr-TR"/>
              </w:rPr>
              <w:t xml:space="preserve">/ANKARA, </w:t>
            </w:r>
            <w:proofErr w:type="spellStart"/>
            <w:r w:rsidRPr="00AD2BBE">
              <w:rPr>
                <w:rFonts w:ascii="Times New Roman" w:eastAsia="Times New Roman" w:hAnsi="Times New Roman" w:cs="Times New Roman"/>
                <w:sz w:val="18"/>
                <w:szCs w:val="18"/>
                <w:lang w:eastAsia="tr-TR"/>
              </w:rPr>
              <w:t>Ba</w:t>
            </w:r>
            <w:proofErr w:type="spellEnd"/>
            <w:r w:rsidRPr="00AD2BBE">
              <w:rPr>
                <w:rFonts w:ascii="Times New Roman" w:eastAsia="Times New Roman" w:hAnsi="Times New Roman" w:cs="Times New Roman"/>
                <w:sz w:val="18"/>
                <w:szCs w:val="18"/>
                <w:lang w:eastAsia="tr-TR"/>
              </w:rPr>
              <w:t xml:space="preserve">-Ser Ltd. Şti. </w:t>
            </w:r>
            <w:proofErr w:type="spellStart"/>
            <w:r w:rsidRPr="00AD2BBE">
              <w:rPr>
                <w:rFonts w:ascii="Times New Roman" w:eastAsia="Times New Roman" w:hAnsi="Times New Roman" w:cs="Times New Roman"/>
                <w:sz w:val="18"/>
                <w:szCs w:val="18"/>
                <w:lang w:eastAsia="tr-TR"/>
              </w:rPr>
              <w:t>Ba</w:t>
            </w:r>
            <w:proofErr w:type="spellEnd"/>
            <w:r w:rsidRPr="00AD2BBE">
              <w:rPr>
                <w:rFonts w:ascii="Times New Roman" w:eastAsia="Times New Roman" w:hAnsi="Times New Roman" w:cs="Times New Roman"/>
                <w:sz w:val="18"/>
                <w:szCs w:val="18"/>
                <w:lang w:eastAsia="tr-TR"/>
              </w:rPr>
              <w:t xml:space="preserve">-Ser Su ve Tarımsal Analiz Laboratuvarı Yenimahalle/ANKARA, Başkent Laboratuvar Hizmetleri Gıda ve Tarımsal Danışmanlık San. ve Tic. Ltd. Şti. Yenimahalle/ANKARA, Ahmet Naki Öztürk-A Kalite Toprak Su ve Bitki Analiz Laboratuvarı Karatay/KONYA, MSA Tarımsal Analiz Laboratuvarı Zirai </w:t>
            </w:r>
            <w:proofErr w:type="gramStart"/>
            <w:r w:rsidRPr="00AD2BBE">
              <w:rPr>
                <w:rFonts w:ascii="Times New Roman" w:eastAsia="Times New Roman" w:hAnsi="Times New Roman" w:cs="Times New Roman"/>
                <w:sz w:val="18"/>
                <w:szCs w:val="18"/>
                <w:lang w:eastAsia="tr-TR"/>
              </w:rPr>
              <w:t>Dan</w:t>
            </w:r>
            <w:proofErr w:type="gramEnd"/>
            <w:r w:rsidRPr="00AD2BBE">
              <w:rPr>
                <w:rFonts w:ascii="Times New Roman" w:eastAsia="Times New Roman" w:hAnsi="Times New Roman" w:cs="Times New Roman"/>
                <w:sz w:val="18"/>
                <w:szCs w:val="18"/>
                <w:lang w:eastAsia="tr-TR"/>
              </w:rPr>
              <w:t xml:space="preserve">. Tarım </w:t>
            </w:r>
            <w:proofErr w:type="spellStart"/>
            <w:r w:rsidRPr="00AD2BBE">
              <w:rPr>
                <w:rFonts w:ascii="Times New Roman" w:eastAsia="Times New Roman" w:hAnsi="Times New Roman" w:cs="Times New Roman"/>
                <w:sz w:val="18"/>
                <w:szCs w:val="18"/>
                <w:lang w:eastAsia="tr-TR"/>
              </w:rPr>
              <w:t>Gıd</w:t>
            </w:r>
            <w:proofErr w:type="spellEnd"/>
            <w:r w:rsidRPr="00AD2BBE">
              <w:rPr>
                <w:rFonts w:ascii="Times New Roman" w:eastAsia="Times New Roman" w:hAnsi="Times New Roman" w:cs="Times New Roman"/>
                <w:sz w:val="18"/>
                <w:szCs w:val="18"/>
                <w:lang w:eastAsia="tr-TR"/>
              </w:rPr>
              <w:t xml:space="preserve">. İnş. San. Tic. Ltd. Şti. Kepez/ANTALYA, Ufuk Tarım Gıda Turizm İnş. Taş. İth. İhr. San. </w:t>
            </w:r>
            <w:proofErr w:type="gramStart"/>
            <w:r w:rsidRPr="00AD2BBE">
              <w:rPr>
                <w:rFonts w:ascii="Times New Roman" w:eastAsia="Times New Roman" w:hAnsi="Times New Roman" w:cs="Times New Roman"/>
                <w:sz w:val="18"/>
                <w:szCs w:val="18"/>
                <w:lang w:eastAsia="tr-TR"/>
              </w:rPr>
              <w:t>ve</w:t>
            </w:r>
            <w:proofErr w:type="gramEnd"/>
            <w:r w:rsidRPr="00AD2BBE">
              <w:rPr>
                <w:rFonts w:ascii="Times New Roman" w:eastAsia="Times New Roman" w:hAnsi="Times New Roman" w:cs="Times New Roman"/>
                <w:sz w:val="18"/>
                <w:szCs w:val="18"/>
                <w:lang w:eastAsia="tr-TR"/>
              </w:rPr>
              <w:t xml:space="preserve"> Tic. Ltd. Şti. Bayrampaşa/İSTANBUL, GTS Test Laboratuvarları San. Tic. A.Ş. Bağcılar/İSTANBUL, </w:t>
            </w:r>
            <w:proofErr w:type="spellStart"/>
            <w:r w:rsidRPr="00AD2BBE">
              <w:rPr>
                <w:rFonts w:ascii="Times New Roman" w:eastAsia="Times New Roman" w:hAnsi="Times New Roman" w:cs="Times New Roman"/>
                <w:sz w:val="18"/>
                <w:szCs w:val="18"/>
                <w:lang w:eastAsia="tr-TR"/>
              </w:rPr>
              <w:t>Southern</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Agricultural</w:t>
            </w:r>
            <w:proofErr w:type="spellEnd"/>
            <w:r w:rsidRPr="00AD2BBE">
              <w:rPr>
                <w:rFonts w:ascii="Times New Roman" w:eastAsia="Times New Roman" w:hAnsi="Times New Roman" w:cs="Times New Roman"/>
                <w:sz w:val="18"/>
                <w:szCs w:val="18"/>
                <w:lang w:eastAsia="tr-TR"/>
              </w:rPr>
              <w:t xml:space="preserve"> </w:t>
            </w:r>
            <w:proofErr w:type="spellStart"/>
            <w:r w:rsidRPr="00AD2BBE">
              <w:rPr>
                <w:rFonts w:ascii="Times New Roman" w:eastAsia="Times New Roman" w:hAnsi="Times New Roman" w:cs="Times New Roman"/>
                <w:sz w:val="18"/>
                <w:szCs w:val="18"/>
                <w:lang w:eastAsia="tr-TR"/>
              </w:rPr>
              <w:t>Servıces</w:t>
            </w:r>
            <w:proofErr w:type="spellEnd"/>
            <w:r w:rsidRPr="00AD2BBE">
              <w:rPr>
                <w:rFonts w:ascii="Times New Roman" w:eastAsia="Times New Roman" w:hAnsi="Times New Roman" w:cs="Times New Roman"/>
                <w:sz w:val="18"/>
                <w:szCs w:val="18"/>
                <w:lang w:eastAsia="tr-TR"/>
              </w:rPr>
              <w:t xml:space="preserve"> Tarım Ürün Analiz ve Tek. Tur. Tic. San. İth. İhr. Çevre ve Su Analiz Ölçüm </w:t>
            </w:r>
            <w:proofErr w:type="spellStart"/>
            <w:r w:rsidRPr="00AD2BBE">
              <w:rPr>
                <w:rFonts w:ascii="Times New Roman" w:eastAsia="Times New Roman" w:hAnsi="Times New Roman" w:cs="Times New Roman"/>
                <w:sz w:val="18"/>
                <w:szCs w:val="18"/>
                <w:lang w:eastAsia="tr-TR"/>
              </w:rPr>
              <w:t>Lab</w:t>
            </w:r>
            <w:proofErr w:type="spellEnd"/>
            <w:r w:rsidRPr="00AD2BBE">
              <w:rPr>
                <w:rFonts w:ascii="Times New Roman" w:eastAsia="Times New Roman" w:hAnsi="Times New Roman" w:cs="Times New Roman"/>
                <w:sz w:val="18"/>
                <w:szCs w:val="18"/>
                <w:lang w:eastAsia="tr-TR"/>
              </w:rPr>
              <w:t xml:space="preserve">. İş </w:t>
            </w:r>
            <w:proofErr w:type="spellStart"/>
            <w:r w:rsidRPr="00AD2BBE">
              <w:rPr>
                <w:rFonts w:ascii="Times New Roman" w:eastAsia="Times New Roman" w:hAnsi="Times New Roman" w:cs="Times New Roman"/>
                <w:sz w:val="18"/>
                <w:szCs w:val="18"/>
                <w:lang w:eastAsia="tr-TR"/>
              </w:rPr>
              <w:t>Güv</w:t>
            </w:r>
            <w:proofErr w:type="spellEnd"/>
            <w:r w:rsidRPr="00AD2BBE">
              <w:rPr>
                <w:rFonts w:ascii="Times New Roman" w:eastAsia="Times New Roman" w:hAnsi="Times New Roman" w:cs="Times New Roman"/>
                <w:sz w:val="18"/>
                <w:szCs w:val="18"/>
                <w:lang w:eastAsia="tr-TR"/>
              </w:rPr>
              <w:t xml:space="preserve">. Danış. Müh. </w:t>
            </w:r>
            <w:proofErr w:type="spellStart"/>
            <w:r w:rsidRPr="00AD2BBE">
              <w:rPr>
                <w:rFonts w:ascii="Times New Roman" w:eastAsia="Times New Roman" w:hAnsi="Times New Roman" w:cs="Times New Roman"/>
                <w:sz w:val="18"/>
                <w:szCs w:val="18"/>
                <w:lang w:eastAsia="tr-TR"/>
              </w:rPr>
              <w:t>Hiz</w:t>
            </w:r>
            <w:proofErr w:type="spellEnd"/>
            <w:r w:rsidRPr="00AD2BBE">
              <w:rPr>
                <w:rFonts w:ascii="Times New Roman" w:eastAsia="Times New Roman" w:hAnsi="Times New Roman" w:cs="Times New Roman"/>
                <w:sz w:val="18"/>
                <w:szCs w:val="18"/>
                <w:lang w:eastAsia="tr-TR"/>
              </w:rPr>
              <w:t>. Ltd. Şti./ADANA laboratuvarlarında analiz ettirilir.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Usul ve esaslar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lastRenderedPageBreak/>
              <w:t>MADDE 3 –</w:t>
            </w:r>
            <w:r w:rsidRPr="00AD2BBE">
              <w:rPr>
                <w:rFonts w:ascii="Times New Roman" w:eastAsia="Times New Roman" w:hAnsi="Times New Roman" w:cs="Times New Roman"/>
                <w:sz w:val="18"/>
                <w:szCs w:val="18"/>
                <w:lang w:eastAsia="tr-TR"/>
              </w:rPr>
              <w:t> (1) Denetimler sırasında alınacak kimyevi ve organik gübre numunelerinin analiz çalışmalarında uyulacak usul ve esaslar, analiz kuruluşları ile Bitkisel Üretim Genel Müdürlüğü arasında imzalanan bir protokol ile belirlenmiştir.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Kimyevi gübre referans kuruluşlar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4 –</w:t>
            </w:r>
            <w:r w:rsidRPr="00AD2BBE">
              <w:rPr>
                <w:rFonts w:ascii="Times New Roman" w:eastAsia="Times New Roman" w:hAnsi="Times New Roman" w:cs="Times New Roman"/>
                <w:sz w:val="18"/>
                <w:szCs w:val="18"/>
                <w:lang w:eastAsia="tr-TR"/>
              </w:rPr>
              <w:t xml:space="preserve"> (1) Piyasa ve şikâyet denetimleri sırasında alınan kimyevi gübre numunelerinin analiz sonuçlarına itiraz edilmesi halinde; Türk </w:t>
            </w:r>
            <w:proofErr w:type="spellStart"/>
            <w:r w:rsidRPr="00AD2BBE">
              <w:rPr>
                <w:rFonts w:ascii="Times New Roman" w:eastAsia="Times New Roman" w:hAnsi="Times New Roman" w:cs="Times New Roman"/>
                <w:sz w:val="18"/>
                <w:szCs w:val="18"/>
                <w:lang w:eastAsia="tr-TR"/>
              </w:rPr>
              <w:t>Standardları</w:t>
            </w:r>
            <w:proofErr w:type="spellEnd"/>
            <w:r w:rsidRPr="00AD2BBE">
              <w:rPr>
                <w:rFonts w:ascii="Times New Roman" w:eastAsia="Times New Roman" w:hAnsi="Times New Roman" w:cs="Times New Roman"/>
                <w:sz w:val="18"/>
                <w:szCs w:val="18"/>
                <w:lang w:eastAsia="tr-TR"/>
              </w:rPr>
              <w:t xml:space="preserve"> Enstitüsü Laboratuvarları ile bu kurumdan yeterlilik belgesi almış olan </w:t>
            </w:r>
            <w:proofErr w:type="spellStart"/>
            <w:r w:rsidRPr="00AD2BBE">
              <w:rPr>
                <w:rFonts w:ascii="Times New Roman" w:eastAsia="Times New Roman" w:hAnsi="Times New Roman" w:cs="Times New Roman"/>
                <w:sz w:val="18"/>
                <w:szCs w:val="18"/>
                <w:lang w:eastAsia="tr-TR"/>
              </w:rPr>
              <w:t>Gübretaş</w:t>
            </w:r>
            <w:proofErr w:type="spellEnd"/>
            <w:r w:rsidRPr="00AD2BBE">
              <w:rPr>
                <w:rFonts w:ascii="Times New Roman" w:eastAsia="Times New Roman" w:hAnsi="Times New Roman" w:cs="Times New Roman"/>
                <w:sz w:val="18"/>
                <w:szCs w:val="18"/>
                <w:lang w:eastAsia="tr-TR"/>
              </w:rPr>
              <w:t xml:space="preserve"> Gübre </w:t>
            </w:r>
            <w:proofErr w:type="spellStart"/>
            <w:r w:rsidRPr="00AD2BBE">
              <w:rPr>
                <w:rFonts w:ascii="Times New Roman" w:eastAsia="Times New Roman" w:hAnsi="Times New Roman" w:cs="Times New Roman"/>
                <w:sz w:val="18"/>
                <w:szCs w:val="18"/>
                <w:lang w:eastAsia="tr-TR"/>
              </w:rPr>
              <w:t>Fab</w:t>
            </w:r>
            <w:proofErr w:type="spellEnd"/>
            <w:r w:rsidRPr="00AD2BBE">
              <w:rPr>
                <w:rFonts w:ascii="Times New Roman" w:eastAsia="Times New Roman" w:hAnsi="Times New Roman" w:cs="Times New Roman"/>
                <w:sz w:val="18"/>
                <w:szCs w:val="18"/>
                <w:lang w:eastAsia="tr-TR"/>
              </w:rPr>
              <w:t>. T.A.Ş. Körfez/KOCAELİ Laboratuvarı referans kuruluş olarak belirlenmiştir.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Organik gübre referans kuruluşlar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5 –</w:t>
            </w:r>
            <w:r w:rsidRPr="00AD2BBE">
              <w:rPr>
                <w:rFonts w:ascii="Times New Roman" w:eastAsia="Times New Roman" w:hAnsi="Times New Roman" w:cs="Times New Roman"/>
                <w:sz w:val="18"/>
                <w:szCs w:val="18"/>
                <w:lang w:eastAsia="tr-TR"/>
              </w:rPr>
              <w:t xml:space="preserve"> (1) Piyasa ve şikâyet denetimleri sırasında alınan organik gübre numunelerinin analiz sonuçlarına itiraz edilmesi halinde; </w:t>
            </w:r>
            <w:proofErr w:type="gramStart"/>
            <w:r w:rsidRPr="00AD2BBE">
              <w:rPr>
                <w:rFonts w:ascii="Times New Roman" w:eastAsia="Times New Roman" w:hAnsi="Times New Roman" w:cs="Times New Roman"/>
                <w:sz w:val="18"/>
                <w:szCs w:val="18"/>
                <w:lang w:eastAsia="tr-TR"/>
              </w:rPr>
              <w:t>11/6/2010</w:t>
            </w:r>
            <w:proofErr w:type="gramEnd"/>
            <w:r w:rsidRPr="00AD2BBE">
              <w:rPr>
                <w:rFonts w:ascii="Times New Roman" w:eastAsia="Times New Roman" w:hAnsi="Times New Roman" w:cs="Times New Roman"/>
                <w:sz w:val="18"/>
                <w:szCs w:val="18"/>
                <w:lang w:eastAsia="tr-TR"/>
              </w:rPr>
              <w:t xml:space="preserve"> tarihli ve 5996 sayılı Veteriner Hizmetleri, Bitki Sağlığı, Gıda ve Yem Kanununa tabi hastalıklar yönünden Zirai Mücadele Merkez Araştırma Enstitüsü/ANKARA, diğer parametreler yönünden de Türk </w:t>
            </w:r>
            <w:proofErr w:type="spellStart"/>
            <w:r w:rsidRPr="00AD2BBE">
              <w:rPr>
                <w:rFonts w:ascii="Times New Roman" w:eastAsia="Times New Roman" w:hAnsi="Times New Roman" w:cs="Times New Roman"/>
                <w:sz w:val="18"/>
                <w:szCs w:val="18"/>
                <w:lang w:eastAsia="tr-TR"/>
              </w:rPr>
              <w:t>Standardları</w:t>
            </w:r>
            <w:proofErr w:type="spellEnd"/>
            <w:r w:rsidRPr="00AD2BBE">
              <w:rPr>
                <w:rFonts w:ascii="Times New Roman" w:eastAsia="Times New Roman" w:hAnsi="Times New Roman" w:cs="Times New Roman"/>
                <w:sz w:val="18"/>
                <w:szCs w:val="18"/>
                <w:lang w:eastAsia="tr-TR"/>
              </w:rPr>
              <w:t xml:space="preserve"> Enstitüsü Laboratuvarları referans kuruluş olarak belirlenmiştir.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Analiz ücretleri</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6 –</w:t>
            </w:r>
            <w:r w:rsidRPr="00AD2BBE">
              <w:rPr>
                <w:rFonts w:ascii="Times New Roman" w:eastAsia="Times New Roman" w:hAnsi="Times New Roman" w:cs="Times New Roman"/>
                <w:sz w:val="18"/>
                <w:szCs w:val="18"/>
                <w:lang w:eastAsia="tr-TR"/>
              </w:rPr>
              <w:t> (1) Denetim esnasında alınacak kimyevi ve organik gübre numunelerinin analizi için analiz ve referans kuruluşuna Ek-1’de yer alan listede belirtilen ücretler üzerinden ödeme yapılır. Analiz ve referans kurumları belirlenen fiyatların altında fiyat talep edebilir ancak, üzerinde bir fiyat talep edemezler.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Analiz ücretlerinin ödenmesi</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7 –</w:t>
            </w:r>
            <w:r w:rsidRPr="00AD2BBE">
              <w:rPr>
                <w:rFonts w:ascii="Times New Roman" w:eastAsia="Times New Roman" w:hAnsi="Times New Roman" w:cs="Times New Roman"/>
                <w:sz w:val="18"/>
                <w:szCs w:val="18"/>
                <w:lang w:eastAsia="tr-TR"/>
              </w:rPr>
              <w:t> (1) Deney ve referans kuruluşları tarafından, analiz ücretlerine ilişkin faturalar, numunelerin teslim tarihinde geçerli olan ücretler üzerinden ilgili Bakanlık il müdürlüğü adına düzenlenir. Ödemeler, düzenlenen faturaların ilgili Bakanlık il müdürlüğüne bir üst yazı ile teslim edilmesinden itibaren 30 gün içinde Bakanlık il müdürlüğü tarafından analiz ve referans kuruluşunun mevcut veya yeni açılacak hesabına havale edilir.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Yürürlükten kaldırılan tebliğ</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8 –</w:t>
            </w:r>
            <w:r w:rsidRPr="00AD2BBE">
              <w:rPr>
                <w:rFonts w:ascii="Times New Roman" w:eastAsia="Times New Roman" w:hAnsi="Times New Roman" w:cs="Times New Roman"/>
                <w:sz w:val="18"/>
                <w:szCs w:val="18"/>
                <w:lang w:eastAsia="tr-TR"/>
              </w:rPr>
              <w:t xml:space="preserve"> (1) </w:t>
            </w:r>
            <w:proofErr w:type="gramStart"/>
            <w:r w:rsidRPr="00AD2BBE">
              <w:rPr>
                <w:rFonts w:ascii="Times New Roman" w:eastAsia="Times New Roman" w:hAnsi="Times New Roman" w:cs="Times New Roman"/>
                <w:sz w:val="18"/>
                <w:szCs w:val="18"/>
                <w:lang w:eastAsia="tr-TR"/>
              </w:rPr>
              <w:t>24/3/2016</w:t>
            </w:r>
            <w:proofErr w:type="gramEnd"/>
            <w:r w:rsidRPr="00AD2BBE">
              <w:rPr>
                <w:rFonts w:ascii="Times New Roman" w:eastAsia="Times New Roman" w:hAnsi="Times New Roman" w:cs="Times New Roman"/>
                <w:sz w:val="18"/>
                <w:szCs w:val="18"/>
                <w:lang w:eastAsia="tr-TR"/>
              </w:rPr>
              <w:t xml:space="preserve"> tarihli ve 29663 sayılı Resmî </w:t>
            </w:r>
            <w:proofErr w:type="spellStart"/>
            <w:r w:rsidRPr="00AD2BBE">
              <w:rPr>
                <w:rFonts w:ascii="Times New Roman" w:eastAsia="Times New Roman" w:hAnsi="Times New Roman" w:cs="Times New Roman"/>
                <w:sz w:val="18"/>
                <w:szCs w:val="18"/>
                <w:lang w:eastAsia="tr-TR"/>
              </w:rPr>
              <w:t>Gazete’de</w:t>
            </w:r>
            <w:proofErr w:type="spellEnd"/>
            <w:r w:rsidRPr="00AD2BBE">
              <w:rPr>
                <w:rFonts w:ascii="Times New Roman" w:eastAsia="Times New Roman" w:hAnsi="Times New Roman" w:cs="Times New Roman"/>
                <w:sz w:val="18"/>
                <w:szCs w:val="18"/>
                <w:lang w:eastAsia="tr-TR"/>
              </w:rPr>
              <w:t xml:space="preserve"> yayımlanan Gübre Analizlerinin Yaptırılacağı Analiz ve Referans Kurum Laboratuvarları ile Analiz Ücretleri Hakkında Tebliğ (Tebliğ No: 2016/11) yürürlükten kaldırılmıştır.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Yürürlük</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9 –</w:t>
            </w:r>
            <w:r w:rsidRPr="00AD2BBE">
              <w:rPr>
                <w:rFonts w:ascii="Times New Roman" w:eastAsia="Times New Roman" w:hAnsi="Times New Roman" w:cs="Times New Roman"/>
                <w:sz w:val="18"/>
                <w:szCs w:val="18"/>
                <w:lang w:eastAsia="tr-TR"/>
              </w:rPr>
              <w:t> (1) Bu Tebliğ yayımı tarihinde yürürlüğe girer.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Yürütme</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b/>
                <w:bCs/>
                <w:sz w:val="18"/>
                <w:szCs w:val="18"/>
                <w:lang w:eastAsia="tr-TR"/>
              </w:rPr>
              <w:t>MADDE 10 –</w:t>
            </w:r>
            <w:r w:rsidRPr="00AD2BBE">
              <w:rPr>
                <w:rFonts w:ascii="Times New Roman" w:eastAsia="Times New Roman" w:hAnsi="Times New Roman" w:cs="Times New Roman"/>
                <w:sz w:val="18"/>
                <w:szCs w:val="18"/>
                <w:lang w:eastAsia="tr-TR"/>
              </w:rPr>
              <w:t> (1) Bu Tebliğ hükümlerini Gıda, Tarım ve Hayvancılık Bakanı yürütür.</w:t>
            </w:r>
          </w:p>
          <w:p w:rsidR="00AD2BBE" w:rsidRPr="00AD2BBE" w:rsidRDefault="00AD2BBE" w:rsidP="00AD2BBE">
            <w:pPr>
              <w:spacing w:after="0" w:line="240" w:lineRule="atLeast"/>
              <w:ind w:firstLine="566"/>
              <w:jc w:val="both"/>
              <w:rPr>
                <w:rFonts w:ascii="Times New Roman" w:eastAsia="Times New Roman" w:hAnsi="Times New Roman" w:cs="Times New Roman"/>
                <w:sz w:val="19"/>
                <w:szCs w:val="19"/>
                <w:lang w:eastAsia="tr-TR"/>
              </w:rPr>
            </w:pPr>
            <w:r w:rsidRPr="00AD2BBE">
              <w:rPr>
                <w:rFonts w:ascii="Times New Roman" w:eastAsia="Times New Roman" w:hAnsi="Times New Roman" w:cs="Times New Roman"/>
                <w:sz w:val="18"/>
                <w:szCs w:val="18"/>
                <w:lang w:eastAsia="tr-TR"/>
              </w:rPr>
              <w:t> </w:t>
            </w:r>
          </w:p>
        </w:tc>
      </w:tr>
    </w:tbl>
    <w:p w:rsidR="00E25304" w:rsidRDefault="00E25304"/>
    <w:p w:rsidR="00AD2BBE" w:rsidRDefault="00AD2BBE" w:rsidP="00AD2BBE">
      <w:pPr>
        <w:jc w:val="center"/>
      </w:pPr>
      <w:r>
        <w:rPr>
          <w:noProof/>
          <w:lang w:eastAsia="tr-TR"/>
        </w:rPr>
        <w:lastRenderedPageBreak/>
        <w:drawing>
          <wp:inline distT="0" distB="0" distL="0" distR="0" wp14:anchorId="03CE34BF" wp14:editId="4CFEE0A5">
            <wp:extent cx="5486400" cy="8794992"/>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1229" t="13466" r="32567" b="13991"/>
                    <a:stretch/>
                  </pic:blipFill>
                  <pic:spPr bwMode="auto">
                    <a:xfrm>
                      <a:off x="0" y="0"/>
                      <a:ext cx="5492549" cy="8804850"/>
                    </a:xfrm>
                    <a:prstGeom prst="rect">
                      <a:avLst/>
                    </a:prstGeom>
                    <a:ln>
                      <a:noFill/>
                    </a:ln>
                    <a:extLst>
                      <a:ext uri="{53640926-AAD7-44D8-BBD7-CCE9431645EC}">
                        <a14:shadowObscured xmlns:a14="http://schemas.microsoft.com/office/drawing/2010/main"/>
                      </a:ext>
                    </a:extLst>
                  </pic:spPr>
                </pic:pic>
              </a:graphicData>
            </a:graphic>
          </wp:inline>
        </w:drawing>
      </w:r>
    </w:p>
    <w:p w:rsidR="00AD2BBE" w:rsidRDefault="00AD2BBE" w:rsidP="00AD2BBE">
      <w:pPr>
        <w:jc w:val="center"/>
      </w:pPr>
      <w:r>
        <w:br w:type="page"/>
      </w:r>
      <w:bookmarkStart w:id="0" w:name="_GoBack"/>
      <w:r>
        <w:rPr>
          <w:noProof/>
          <w:lang w:eastAsia="tr-TR"/>
        </w:rPr>
        <w:lastRenderedPageBreak/>
        <w:drawing>
          <wp:inline distT="0" distB="0" distL="0" distR="0" wp14:anchorId="11DAEA63" wp14:editId="47EB62F9">
            <wp:extent cx="5430741" cy="8681414"/>
            <wp:effectExtent l="0" t="0" r="0"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373" t="20718" r="32596" b="7288"/>
                    <a:stretch/>
                  </pic:blipFill>
                  <pic:spPr bwMode="auto">
                    <a:xfrm>
                      <a:off x="0" y="0"/>
                      <a:ext cx="5434857" cy="8687994"/>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AD2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BE"/>
    <w:rsid w:val="001346AD"/>
    <w:rsid w:val="001552A1"/>
    <w:rsid w:val="002F6862"/>
    <w:rsid w:val="003B19EF"/>
    <w:rsid w:val="004659C8"/>
    <w:rsid w:val="006A591B"/>
    <w:rsid w:val="00724C22"/>
    <w:rsid w:val="007563E4"/>
    <w:rsid w:val="0075740F"/>
    <w:rsid w:val="007804B0"/>
    <w:rsid w:val="00883277"/>
    <w:rsid w:val="00936316"/>
    <w:rsid w:val="009A00A1"/>
    <w:rsid w:val="00AD2BBE"/>
    <w:rsid w:val="00B13257"/>
    <w:rsid w:val="00B6657A"/>
    <w:rsid w:val="00C04672"/>
    <w:rsid w:val="00D57056"/>
    <w:rsid w:val="00E25304"/>
    <w:rsid w:val="00F402BB"/>
    <w:rsid w:val="00F7003D"/>
    <w:rsid w:val="00FE1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2BBE"/>
  </w:style>
  <w:style w:type="paragraph" w:styleId="BalonMetni">
    <w:name w:val="Balloon Text"/>
    <w:basedOn w:val="Normal"/>
    <w:link w:val="BalonMetniChar"/>
    <w:uiPriority w:val="99"/>
    <w:semiHidden/>
    <w:unhideWhenUsed/>
    <w:rsid w:val="00AD2B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2B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2BBE"/>
  </w:style>
  <w:style w:type="paragraph" w:styleId="BalonMetni">
    <w:name w:val="Balloon Text"/>
    <w:basedOn w:val="Normal"/>
    <w:link w:val="BalonMetniChar"/>
    <w:uiPriority w:val="99"/>
    <w:semiHidden/>
    <w:unhideWhenUsed/>
    <w:rsid w:val="00AD2B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1066</Words>
  <Characters>6078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TOSUN</dc:creator>
  <cp:lastModifiedBy>Nedret TOSUN</cp:lastModifiedBy>
  <cp:revision>1</cp:revision>
  <dcterms:created xsi:type="dcterms:W3CDTF">2017-03-29T07:34:00Z</dcterms:created>
  <dcterms:modified xsi:type="dcterms:W3CDTF">2017-03-29T07:38:00Z</dcterms:modified>
</cp:coreProperties>
</file>